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tbl>
      <w:tblPr>
        <w:tblStyle w:val="Table1"/>
        <w:tblW w:w="1066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40"/>
        <w:gridCol w:w="2120"/>
        <w:tblGridChange w:id="0">
          <w:tblGrid>
            <w:gridCol w:w="2200"/>
            <w:gridCol w:w="6340"/>
            <w:gridCol w:w="212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______________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895725" cy="4203700"/>
                  <wp:effectExtent b="0" l="0" r="0" t="0"/>
                  <wp:docPr descr="Bildergebnis für the park clipart" id="2" name="image5.jpg"/>
                  <a:graphic>
                    <a:graphicData uri="http://schemas.openxmlformats.org/drawingml/2006/picture">
                      <pic:pic>
                        <pic:nvPicPr>
                          <pic:cNvPr descr="Bildergebnis für the park clipart" id="0" name="image5.jpg"/>
                          <pic:cNvPicPr preferRelativeResize="0"/>
                        </pic:nvPicPr>
                        <pic:blipFill>
                          <a:blip r:embed="rId7"/>
                          <a:srcRect b="0" l="0" r="50855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4203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_____________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_____________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____________</w:t>
            </w:r>
          </w:p>
        </w:tc>
      </w:tr>
    </w:tbl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Fülle die Beschriftungen mit Vokabeln von der unteren Wortbox aus und verbinde sie mit dem entsprechenden Bildteil:</w:t>
      </w:r>
    </w:p>
    <w:p w:rsidR="00000000" w:rsidDel="00000000" w:rsidP="00000000" w:rsidRDefault="00000000" w:rsidRPr="00000000" w14:paraId="0000003D">
      <w:pPr>
        <w:ind w:left="1440" w:firstLine="0"/>
        <w:contextualSpacing w:val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440"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114300" distT="114300" distL="114300" distR="114300">
                <wp:extent cx="3924300" cy="142956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1429566"/>
                          <a:chOff x="1038225" y="1447800"/>
                          <a:chExt cx="3981450" cy="1057425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33475" y="1590825"/>
                            <a:ext cx="3886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  <w:t xml:space="preserve">Sonne, Vögel, Blume, Weg, Baum, Tannenbaum, Gras, Bank, Wolke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212121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 flipH="1">
                            <a:off x="4933875" y="1466850"/>
                            <a:ext cx="9600" cy="819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2671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1429566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142956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5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